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4898" w14:textId="18C4438A" w:rsidR="000E42F9" w:rsidRDefault="003D0BF3" w:rsidP="007D53E1">
      <w:pPr>
        <w:jc w:val="both"/>
        <w:rPr>
          <w:rFonts w:cstheme="minorHAnsi"/>
          <w:b/>
        </w:rPr>
      </w:pPr>
      <w:r>
        <w:rPr>
          <w:rFonts w:cstheme="minorHAnsi"/>
          <w:b/>
        </w:rPr>
        <w:t>Orientaciones para la publicación</w:t>
      </w:r>
    </w:p>
    <w:p w14:paraId="19CD4A09" w14:textId="0F8BE827" w:rsidR="003D0BF3" w:rsidRPr="00CB21C4" w:rsidRDefault="000E42F9" w:rsidP="000E42F9">
      <w:pPr>
        <w:jc w:val="both"/>
        <w:rPr>
          <w:rFonts w:cstheme="minorHAnsi"/>
        </w:rPr>
      </w:pPr>
      <w:r w:rsidRPr="00CB21C4">
        <w:rPr>
          <w:rFonts w:cstheme="minorHAnsi"/>
        </w:rPr>
        <w:t>Ediciones UCM recibe propuestas de publicaciones de ámbito académico</w:t>
      </w:r>
      <w:r>
        <w:rPr>
          <w:rFonts w:cstheme="minorHAnsi"/>
        </w:rPr>
        <w:t xml:space="preserve"> y cultural</w:t>
      </w:r>
      <w:r w:rsidRPr="00CB21C4">
        <w:rPr>
          <w:rFonts w:cstheme="minorHAnsi"/>
        </w:rPr>
        <w:t>, tanto de autores de la Universidad como de actores externos que desarrollen temáticas acordes a nues</w:t>
      </w:r>
      <w:r>
        <w:rPr>
          <w:rFonts w:cstheme="minorHAnsi"/>
        </w:rPr>
        <w:t>tro catálogo</w:t>
      </w:r>
      <w:r>
        <w:rPr>
          <w:rFonts w:cstheme="minorHAnsi"/>
        </w:rPr>
        <w:t>, línea editorial</w:t>
      </w:r>
      <w:r>
        <w:rPr>
          <w:rFonts w:cstheme="minorHAnsi"/>
        </w:rPr>
        <w:t xml:space="preserve"> e intereses</w:t>
      </w:r>
      <w:bookmarkStart w:id="0" w:name="_GoBack"/>
      <w:bookmarkEnd w:id="0"/>
      <w:r w:rsidRPr="00CB21C4">
        <w:rPr>
          <w:rFonts w:cstheme="minorHAnsi"/>
        </w:rPr>
        <w:t xml:space="preserve"> de publicación.</w:t>
      </w:r>
    </w:p>
    <w:p w14:paraId="7AB2964F" w14:textId="5E6F35DB" w:rsidR="000E42F9" w:rsidRPr="003D0BF3" w:rsidRDefault="000E42F9" w:rsidP="003D0BF3">
      <w:pPr>
        <w:pStyle w:val="Prrafodelista"/>
        <w:numPr>
          <w:ilvl w:val="0"/>
          <w:numId w:val="12"/>
        </w:numPr>
        <w:jc w:val="both"/>
        <w:rPr>
          <w:rFonts w:cstheme="minorHAnsi"/>
        </w:rPr>
      </w:pPr>
      <w:r w:rsidRPr="003D0BF3">
        <w:rPr>
          <w:rFonts w:cstheme="minorHAnsi"/>
        </w:rPr>
        <w:t xml:space="preserve">Si eres un autor externo a la UCM, debes escribir directamente a </w:t>
      </w:r>
      <w:r w:rsidRPr="003D0BF3">
        <w:rPr>
          <w:rFonts w:cstheme="minorHAnsi"/>
          <w:b/>
        </w:rPr>
        <w:t>ediciones@ucm.cl</w:t>
      </w:r>
      <w:r w:rsidRPr="003D0BF3">
        <w:rPr>
          <w:rFonts w:cstheme="minorHAnsi"/>
        </w:rPr>
        <w:t xml:space="preserve"> </w:t>
      </w:r>
      <w:r w:rsidRPr="003D0BF3">
        <w:rPr>
          <w:rFonts w:cstheme="minorHAnsi"/>
        </w:rPr>
        <w:t xml:space="preserve">y presentar tu propuesta adjuntando el </w:t>
      </w:r>
      <w:r w:rsidRPr="003D0BF3">
        <w:rPr>
          <w:rFonts w:cstheme="minorHAnsi"/>
          <w:b/>
          <w:color w:val="1F4E79" w:themeColor="accent1" w:themeShade="80"/>
        </w:rPr>
        <w:t>formulario de postulación</w:t>
      </w:r>
      <w:r w:rsidRPr="003D0BF3">
        <w:rPr>
          <w:rFonts w:cstheme="minorHAnsi"/>
          <w:color w:val="1F4E79" w:themeColor="accent1" w:themeShade="80"/>
        </w:rPr>
        <w:t xml:space="preserve"> </w:t>
      </w:r>
      <w:r w:rsidRPr="003D0BF3">
        <w:rPr>
          <w:rFonts w:cstheme="minorHAnsi"/>
        </w:rPr>
        <w:t>completado</w:t>
      </w:r>
      <w:r w:rsidRPr="003D0BF3">
        <w:rPr>
          <w:rFonts w:cstheme="minorHAnsi"/>
        </w:rPr>
        <w:t xml:space="preserve">. La evaluación </w:t>
      </w:r>
      <w:r w:rsidRPr="003D0BF3">
        <w:rPr>
          <w:rFonts w:cstheme="minorHAnsi"/>
        </w:rPr>
        <w:t xml:space="preserve">se realiza y analiza </w:t>
      </w:r>
      <w:r w:rsidRPr="003D0BF3">
        <w:rPr>
          <w:rFonts w:cstheme="minorHAnsi"/>
        </w:rPr>
        <w:t>en los tiempos de sesión del Consejo editorial (3 meses como máximo).</w:t>
      </w:r>
    </w:p>
    <w:p w14:paraId="2BAD92AB" w14:textId="77777777" w:rsidR="000E42F9" w:rsidRDefault="000E42F9" w:rsidP="003D0BF3">
      <w:pPr>
        <w:pStyle w:val="Prrafodelista"/>
        <w:jc w:val="both"/>
        <w:rPr>
          <w:rFonts w:cstheme="minorHAnsi"/>
        </w:rPr>
      </w:pPr>
    </w:p>
    <w:p w14:paraId="6103BF80" w14:textId="6EAA7587" w:rsidR="000E42F9" w:rsidRPr="00380344" w:rsidRDefault="000E42F9" w:rsidP="003D0BF3">
      <w:pPr>
        <w:pStyle w:val="Prrafodelista"/>
        <w:numPr>
          <w:ilvl w:val="0"/>
          <w:numId w:val="12"/>
        </w:numPr>
        <w:jc w:val="both"/>
        <w:rPr>
          <w:rFonts w:cstheme="minorHAnsi"/>
        </w:rPr>
      </w:pPr>
      <w:r w:rsidRPr="003D0BF3">
        <w:rPr>
          <w:rFonts w:cstheme="minorHAnsi"/>
        </w:rPr>
        <w:t>Si perteneces a una unidad académica o administrativa de la Universidad</w:t>
      </w:r>
      <w:r>
        <w:rPr>
          <w:rFonts w:cstheme="minorHAnsi"/>
        </w:rPr>
        <w:t xml:space="preserve"> y quieres presentar un proyecto</w:t>
      </w:r>
      <w:r w:rsidRPr="003D0BF3">
        <w:rPr>
          <w:rFonts w:cstheme="minorHAnsi"/>
        </w:rPr>
        <w:t xml:space="preserve">, debes escribir a </w:t>
      </w:r>
      <w:hyperlink r:id="rId5" w:history="1">
        <w:r w:rsidRPr="003D0BF3">
          <w:rPr>
            <w:rStyle w:val="Hipervnculo"/>
            <w:rFonts w:cstheme="minorHAnsi"/>
            <w:b/>
          </w:rPr>
          <w:t>cgonzal@ucm.cl</w:t>
        </w:r>
      </w:hyperlink>
      <w:r w:rsidRPr="003D0BF3">
        <w:rPr>
          <w:rFonts w:cstheme="minorHAnsi"/>
          <w:b/>
        </w:rPr>
        <w:t xml:space="preserve"> </w:t>
      </w:r>
      <w:r w:rsidRPr="003D0BF3">
        <w:rPr>
          <w:rFonts w:cstheme="minorHAnsi"/>
        </w:rPr>
        <w:t>y se dar</w:t>
      </w:r>
      <w:r>
        <w:rPr>
          <w:rFonts w:cstheme="minorHAnsi"/>
        </w:rPr>
        <w:t>á respuesta</w:t>
      </w:r>
      <w:r w:rsidRPr="003D0BF3">
        <w:rPr>
          <w:rFonts w:cstheme="minorHAnsi"/>
        </w:rPr>
        <w:t xml:space="preserve"> </w:t>
      </w:r>
      <w:r>
        <w:rPr>
          <w:rFonts w:cstheme="minorHAnsi"/>
        </w:rPr>
        <w:t>oportuna en función</w:t>
      </w:r>
      <w:r w:rsidRPr="003D0BF3">
        <w:rPr>
          <w:rFonts w:cstheme="minorHAnsi"/>
        </w:rPr>
        <w:t xml:space="preserve"> de la pertinencia y</w:t>
      </w:r>
      <w:r w:rsidRPr="003D0BF3">
        <w:rPr>
          <w:rFonts w:cstheme="minorHAnsi"/>
        </w:rPr>
        <w:t xml:space="preserve"> viabilidad de publicación. Como parte de la postulación, es necesario presentar una carta de apoyo del Decano y/o Director de la unidad (según sea el caso).</w:t>
      </w:r>
    </w:p>
    <w:p w14:paraId="58E4A423" w14:textId="77777777" w:rsidR="000E42F9" w:rsidRPr="00CB21C4" w:rsidRDefault="000E42F9" w:rsidP="000E42F9">
      <w:pPr>
        <w:jc w:val="both"/>
        <w:rPr>
          <w:rFonts w:cstheme="minorHAnsi"/>
        </w:rPr>
      </w:pPr>
      <w:r w:rsidRPr="00CB21C4">
        <w:rPr>
          <w:rFonts w:cstheme="minorHAnsi"/>
        </w:rPr>
        <w:t xml:space="preserve">Se pueden postular obras de carácter individual o colectivo. </w:t>
      </w:r>
    </w:p>
    <w:p w14:paraId="5679B94A" w14:textId="659250FD" w:rsidR="000E42F9" w:rsidRDefault="000E42F9" w:rsidP="000E42F9">
      <w:pPr>
        <w:jc w:val="both"/>
        <w:rPr>
          <w:rFonts w:cstheme="minorHAnsi"/>
        </w:rPr>
      </w:pPr>
      <w:r w:rsidRPr="00CB21C4">
        <w:rPr>
          <w:rFonts w:cstheme="minorHAnsi"/>
        </w:rPr>
        <w:t>No se reciben textos en formato de tesis ni reediciones.</w:t>
      </w:r>
    </w:p>
    <w:p w14:paraId="49C0010D" w14:textId="07A77DBE" w:rsidR="003D0BF3" w:rsidRPr="00CB21C4" w:rsidRDefault="000E42F9" w:rsidP="000E42F9">
      <w:pPr>
        <w:jc w:val="both"/>
        <w:rPr>
          <w:rFonts w:cstheme="minorHAnsi"/>
        </w:rPr>
      </w:pPr>
      <w:r w:rsidRPr="00CB21C4">
        <w:rPr>
          <w:rFonts w:cstheme="minorHAnsi"/>
        </w:rPr>
        <w:t xml:space="preserve">La editorial solo somete a </w:t>
      </w:r>
      <w:r>
        <w:rPr>
          <w:rFonts w:cstheme="minorHAnsi"/>
        </w:rPr>
        <w:t>procesos de revisión</w:t>
      </w:r>
      <w:r w:rsidRPr="00CB21C4">
        <w:rPr>
          <w:rFonts w:cstheme="minorHAnsi"/>
        </w:rPr>
        <w:t xml:space="preserve"> libros terminados. Estos deben ser presentados en su formato original (word). De todo</w:t>
      </w:r>
      <w:r>
        <w:rPr>
          <w:rFonts w:cstheme="minorHAnsi"/>
        </w:rPr>
        <w:t>s modos</w:t>
      </w:r>
      <w:r w:rsidRPr="00CB21C4">
        <w:rPr>
          <w:rFonts w:cstheme="minorHAnsi"/>
        </w:rPr>
        <w:t xml:space="preserve"> si tienes un proyecto avanzado y quieres revisar su potencial de publicación, envía un correo electrónico a </w:t>
      </w:r>
      <w:hyperlink r:id="rId6" w:history="1">
        <w:r w:rsidRPr="00CB21C4">
          <w:rPr>
            <w:rStyle w:val="Hipervnculo"/>
            <w:rFonts w:cstheme="minorHAnsi"/>
            <w:b/>
          </w:rPr>
          <w:t>jlabarthe@ucm.cl</w:t>
        </w:r>
      </w:hyperlink>
      <w:r w:rsidRPr="00CB21C4">
        <w:rPr>
          <w:rFonts w:cstheme="minorHAnsi"/>
        </w:rPr>
        <w:t xml:space="preserve"> con los siguientes archivos:</w:t>
      </w:r>
    </w:p>
    <w:p w14:paraId="4E762FC7" w14:textId="77777777" w:rsidR="000E42F9" w:rsidRPr="00CB21C4" w:rsidRDefault="000E42F9" w:rsidP="000E42F9">
      <w:pPr>
        <w:pStyle w:val="Prrafodelista"/>
        <w:numPr>
          <w:ilvl w:val="0"/>
          <w:numId w:val="7"/>
        </w:numPr>
        <w:jc w:val="both"/>
        <w:rPr>
          <w:rFonts w:cstheme="minorHAnsi"/>
        </w:rPr>
      </w:pPr>
      <w:r>
        <w:rPr>
          <w:rFonts w:cstheme="minorHAnsi"/>
        </w:rPr>
        <w:t>D</w:t>
      </w:r>
      <w:r w:rsidRPr="00CB21C4">
        <w:rPr>
          <w:rFonts w:cstheme="minorHAnsi"/>
        </w:rPr>
        <w:t>ocumento que contenga una Introducción tentativa</w:t>
      </w:r>
    </w:p>
    <w:p w14:paraId="2713CCD9" w14:textId="77777777" w:rsidR="000E42F9" w:rsidRPr="00CB21C4" w:rsidRDefault="000E42F9" w:rsidP="000E42F9">
      <w:pPr>
        <w:pStyle w:val="Prrafodelista"/>
        <w:numPr>
          <w:ilvl w:val="0"/>
          <w:numId w:val="7"/>
        </w:numPr>
        <w:jc w:val="both"/>
        <w:rPr>
          <w:rFonts w:cstheme="minorHAnsi"/>
        </w:rPr>
      </w:pPr>
      <w:r w:rsidRPr="00CB21C4">
        <w:rPr>
          <w:rFonts w:cstheme="minorHAnsi"/>
        </w:rPr>
        <w:t>Índice con una descripción breve debajo de cada capítulo y subcapítulo</w:t>
      </w:r>
    </w:p>
    <w:p w14:paraId="3DA6555B" w14:textId="77777777" w:rsidR="000E42F9" w:rsidRPr="00CB21C4" w:rsidRDefault="000E42F9" w:rsidP="000E42F9">
      <w:pPr>
        <w:pStyle w:val="Prrafodelista"/>
        <w:numPr>
          <w:ilvl w:val="0"/>
          <w:numId w:val="7"/>
        </w:numPr>
        <w:jc w:val="both"/>
        <w:rPr>
          <w:rFonts w:cstheme="minorHAnsi"/>
        </w:rPr>
      </w:pPr>
      <w:r w:rsidRPr="00CB21C4">
        <w:rPr>
          <w:rFonts w:cstheme="minorHAnsi"/>
        </w:rPr>
        <w:t>Un capítulo completo</w:t>
      </w:r>
    </w:p>
    <w:p w14:paraId="0420A38A" w14:textId="4359B525" w:rsidR="000E42F9" w:rsidRPr="00380344" w:rsidRDefault="000E42F9" w:rsidP="000E42F9">
      <w:pPr>
        <w:pStyle w:val="Prrafodelista"/>
        <w:numPr>
          <w:ilvl w:val="0"/>
          <w:numId w:val="7"/>
        </w:numPr>
        <w:jc w:val="both"/>
        <w:rPr>
          <w:rFonts w:cstheme="minorHAnsi"/>
        </w:rPr>
      </w:pPr>
      <w:r w:rsidRPr="00CB21C4">
        <w:rPr>
          <w:rFonts w:cstheme="minorHAnsi"/>
        </w:rPr>
        <w:t>Bibliografía</w:t>
      </w:r>
    </w:p>
    <w:p w14:paraId="0375DC60" w14:textId="46494674" w:rsidR="000E42F9" w:rsidRPr="00CB21C4" w:rsidRDefault="000E42F9" w:rsidP="000E42F9">
      <w:pPr>
        <w:jc w:val="both"/>
        <w:rPr>
          <w:rFonts w:cstheme="minorHAnsi"/>
        </w:rPr>
      </w:pPr>
      <w:r w:rsidRPr="00CB21C4">
        <w:rPr>
          <w:rFonts w:cstheme="minorHAnsi"/>
        </w:rPr>
        <w:t>Los proyectos pueden presentar cofinanciamiento (parcial o tot</w:t>
      </w:r>
      <w:r>
        <w:rPr>
          <w:rFonts w:cstheme="minorHAnsi"/>
        </w:rPr>
        <w:t>al, derivado de proyectos, coediciones, alianzas, patrocinios,</w:t>
      </w:r>
      <w:r w:rsidRPr="00CB21C4">
        <w:rPr>
          <w:rFonts w:cstheme="minorHAnsi"/>
        </w:rPr>
        <w:t xml:space="preserve"> entre otr</w:t>
      </w:r>
      <w:r>
        <w:rPr>
          <w:rFonts w:cstheme="minorHAnsi"/>
        </w:rPr>
        <w:t>a</w:t>
      </w:r>
      <w:r w:rsidRPr="00CB21C4">
        <w:rPr>
          <w:rFonts w:cstheme="minorHAnsi"/>
        </w:rPr>
        <w:t>s</w:t>
      </w:r>
      <w:r>
        <w:rPr>
          <w:rFonts w:cstheme="minorHAnsi"/>
        </w:rPr>
        <w:t xml:space="preserve"> figuras</w:t>
      </w:r>
      <w:r w:rsidRPr="00CB21C4">
        <w:rPr>
          <w:rFonts w:cstheme="minorHAnsi"/>
        </w:rPr>
        <w:t>), lo cual favorece su p</w:t>
      </w:r>
      <w:r>
        <w:rPr>
          <w:rFonts w:cstheme="minorHAnsi"/>
        </w:rPr>
        <w:t>roducción una vez aceptado</w:t>
      </w:r>
      <w:r w:rsidRPr="00CB21C4">
        <w:rPr>
          <w:rFonts w:cstheme="minorHAnsi"/>
        </w:rPr>
        <w:t>.</w:t>
      </w:r>
    </w:p>
    <w:p w14:paraId="688BAED4" w14:textId="1ADA54AE" w:rsidR="000E42F9" w:rsidRDefault="000E42F9" w:rsidP="000E42F9">
      <w:pPr>
        <w:jc w:val="both"/>
        <w:rPr>
          <w:rFonts w:cstheme="minorHAnsi"/>
        </w:rPr>
      </w:pPr>
      <w:r>
        <w:rPr>
          <w:rFonts w:cstheme="minorHAnsi"/>
        </w:rPr>
        <w:t>Los costos relacionados con las presentaciones de las obras</w:t>
      </w:r>
      <w:r w:rsidRPr="00CB21C4">
        <w:rPr>
          <w:rFonts w:cstheme="minorHAnsi"/>
        </w:rPr>
        <w:t xml:space="preserve"> </w:t>
      </w:r>
      <w:r>
        <w:rPr>
          <w:rFonts w:cstheme="minorHAnsi"/>
        </w:rPr>
        <w:t>(lanzamientos, difusión</w:t>
      </w:r>
      <w:r w:rsidRPr="00CB21C4">
        <w:rPr>
          <w:rFonts w:cstheme="minorHAnsi"/>
        </w:rPr>
        <w:t>, viáticos de expositores y otros gastos relacionados</w:t>
      </w:r>
      <w:r>
        <w:rPr>
          <w:rFonts w:cstheme="minorHAnsi"/>
        </w:rPr>
        <w:t>)</w:t>
      </w:r>
      <w:r w:rsidRPr="00CB21C4">
        <w:rPr>
          <w:rFonts w:cstheme="minorHAnsi"/>
        </w:rPr>
        <w:t xml:space="preserve">, no son de </w:t>
      </w:r>
      <w:r>
        <w:rPr>
          <w:rFonts w:cstheme="minorHAnsi"/>
        </w:rPr>
        <w:t>obligación</w:t>
      </w:r>
      <w:r w:rsidRPr="00CB21C4">
        <w:rPr>
          <w:rFonts w:cstheme="minorHAnsi"/>
        </w:rPr>
        <w:t xml:space="preserve"> de la Editorial.</w:t>
      </w:r>
    </w:p>
    <w:p w14:paraId="44EF53FA" w14:textId="17DA03DB" w:rsidR="003D0BF3" w:rsidRDefault="003D0BF3" w:rsidP="000E42F9">
      <w:pPr>
        <w:jc w:val="both"/>
        <w:rPr>
          <w:rFonts w:cstheme="minorHAnsi"/>
        </w:rPr>
      </w:pPr>
    </w:p>
    <w:p w14:paraId="7D476DCD" w14:textId="77777777" w:rsidR="003D0BF3" w:rsidRPr="007F55B1" w:rsidRDefault="003D0BF3" w:rsidP="003D0BF3">
      <w:pPr>
        <w:jc w:val="both"/>
        <w:rPr>
          <w:rFonts w:cstheme="minorHAnsi"/>
          <w:b/>
        </w:rPr>
      </w:pPr>
      <w:r w:rsidRPr="007F55B1">
        <w:rPr>
          <w:rFonts w:cstheme="minorHAnsi"/>
          <w:b/>
        </w:rPr>
        <w:t xml:space="preserve">Sobre la evaluación de originales </w:t>
      </w:r>
    </w:p>
    <w:p w14:paraId="384C49CF" w14:textId="77777777" w:rsidR="003D0BF3" w:rsidRDefault="003D0BF3" w:rsidP="003D0BF3">
      <w:pPr>
        <w:jc w:val="both"/>
        <w:rPr>
          <w:rFonts w:cstheme="minorHAnsi"/>
        </w:rPr>
      </w:pPr>
      <w:r>
        <w:rPr>
          <w:rFonts w:cstheme="minorHAnsi"/>
        </w:rPr>
        <w:t>Las</w:t>
      </w:r>
      <w:r w:rsidRPr="00CB21C4">
        <w:rPr>
          <w:rFonts w:cstheme="minorHAnsi"/>
        </w:rPr>
        <w:t xml:space="preserve"> publicaciones </w:t>
      </w:r>
      <w:r>
        <w:rPr>
          <w:rFonts w:cstheme="minorHAnsi"/>
        </w:rPr>
        <w:t xml:space="preserve">remitidas a la editorial </w:t>
      </w:r>
      <w:r w:rsidRPr="00CB21C4">
        <w:rPr>
          <w:rFonts w:cstheme="minorHAnsi"/>
        </w:rPr>
        <w:t xml:space="preserve">son analizadas </w:t>
      </w:r>
      <w:r>
        <w:rPr>
          <w:rFonts w:cstheme="minorHAnsi"/>
        </w:rPr>
        <w:t xml:space="preserve">inicialmente </w:t>
      </w:r>
      <w:r w:rsidRPr="00CB21C4">
        <w:rPr>
          <w:rFonts w:cstheme="minorHAnsi"/>
        </w:rPr>
        <w:t>por</w:t>
      </w:r>
      <w:r>
        <w:rPr>
          <w:rFonts w:cstheme="minorHAnsi"/>
        </w:rPr>
        <w:t xml:space="preserve"> la Dirección editorial y remitidas para su evaluación</w:t>
      </w:r>
      <w:r w:rsidRPr="00CB21C4">
        <w:rPr>
          <w:rFonts w:cstheme="minorHAnsi"/>
        </w:rPr>
        <w:t xml:space="preserve"> </w:t>
      </w:r>
      <w:r>
        <w:rPr>
          <w:rFonts w:cstheme="minorHAnsi"/>
        </w:rPr>
        <w:t>a</w:t>
      </w:r>
      <w:r w:rsidRPr="00CB21C4">
        <w:rPr>
          <w:rFonts w:cstheme="minorHAnsi"/>
        </w:rPr>
        <w:t xml:space="preserve">l </w:t>
      </w:r>
      <w:r>
        <w:rPr>
          <w:rFonts w:cstheme="minorHAnsi"/>
        </w:rPr>
        <w:t>Comité editorial</w:t>
      </w:r>
      <w:r w:rsidRPr="00CB21C4">
        <w:rPr>
          <w:rFonts w:cstheme="minorHAnsi"/>
        </w:rPr>
        <w:t xml:space="preserve"> o </w:t>
      </w:r>
      <w:r>
        <w:rPr>
          <w:rFonts w:cstheme="minorHAnsi"/>
        </w:rPr>
        <w:t>a un proceso de</w:t>
      </w:r>
      <w:r w:rsidRPr="00CB21C4">
        <w:rPr>
          <w:rFonts w:cstheme="minorHAnsi"/>
        </w:rPr>
        <w:t xml:space="preserve"> referato constituido</w:t>
      </w:r>
      <w:r>
        <w:rPr>
          <w:rFonts w:cstheme="minorHAnsi"/>
        </w:rPr>
        <w:t xml:space="preserve"> </w:t>
      </w:r>
      <w:r w:rsidRPr="00CB21C4">
        <w:rPr>
          <w:rFonts w:cstheme="minorHAnsi"/>
        </w:rPr>
        <w:t>para cada obra</w:t>
      </w:r>
      <w:r>
        <w:rPr>
          <w:rFonts w:cstheme="minorHAnsi"/>
        </w:rPr>
        <w:t>, en función de las exigencias de la colección a la cual se acoge</w:t>
      </w:r>
      <w:r w:rsidRPr="00CB21C4">
        <w:rPr>
          <w:rFonts w:cstheme="minorHAnsi"/>
        </w:rPr>
        <w:t>.</w:t>
      </w:r>
    </w:p>
    <w:p w14:paraId="61B8593F" w14:textId="77777777" w:rsidR="003D0BF3" w:rsidRDefault="003D0BF3" w:rsidP="003D0BF3">
      <w:pPr>
        <w:jc w:val="both"/>
        <w:rPr>
          <w:rFonts w:cstheme="minorHAnsi"/>
        </w:rPr>
      </w:pPr>
      <w:r>
        <w:rPr>
          <w:rFonts w:cstheme="minorHAnsi"/>
        </w:rPr>
        <w:t>En el caso de la serie de Textos de Apoyo a la Docencia (TAD), t</w:t>
      </w:r>
      <w:r w:rsidRPr="00B0624A">
        <w:rPr>
          <w:rFonts w:cstheme="minorHAnsi"/>
        </w:rPr>
        <w:t xml:space="preserve">odos los originales que recibe la </w:t>
      </w:r>
      <w:r>
        <w:rPr>
          <w:rFonts w:cstheme="minorHAnsi"/>
        </w:rPr>
        <w:t>e</w:t>
      </w:r>
      <w:r w:rsidRPr="00B0624A">
        <w:rPr>
          <w:rFonts w:cstheme="minorHAnsi"/>
        </w:rPr>
        <w:t xml:space="preserve">ditorial </w:t>
      </w:r>
      <w:r>
        <w:rPr>
          <w:rFonts w:cstheme="minorHAnsi"/>
        </w:rPr>
        <w:t>u</w:t>
      </w:r>
      <w:r w:rsidRPr="00B0624A">
        <w:rPr>
          <w:rFonts w:cstheme="minorHAnsi"/>
        </w:rPr>
        <w:t xml:space="preserve">niversitaria para su publicación son revisados por un Comité </w:t>
      </w:r>
      <w:r>
        <w:rPr>
          <w:rFonts w:cstheme="minorHAnsi"/>
        </w:rPr>
        <w:t>de revisores constituido en conjunto con la Dirección General de Docencia (DIRDOC)</w:t>
      </w:r>
      <w:r w:rsidRPr="00B0624A">
        <w:rPr>
          <w:rFonts w:cstheme="minorHAnsi"/>
        </w:rPr>
        <w:t>, compuesto por especialistas de las diferentes temáticas que aborda la Editorial en sus publicaciones.</w:t>
      </w:r>
      <w:r>
        <w:rPr>
          <w:rFonts w:cstheme="minorHAnsi"/>
        </w:rPr>
        <w:t xml:space="preserve"> L</w:t>
      </w:r>
      <w:r w:rsidRPr="00B0624A">
        <w:rPr>
          <w:rFonts w:cstheme="minorHAnsi"/>
        </w:rPr>
        <w:t xml:space="preserve">os originales son evaluados por </w:t>
      </w:r>
      <w:r w:rsidRPr="00B0624A">
        <w:rPr>
          <w:rFonts w:cstheme="minorHAnsi"/>
        </w:rPr>
        <w:lastRenderedPageBreak/>
        <w:t xml:space="preserve">al menos 2 evaluadores ciegos propuestos por </w:t>
      </w:r>
      <w:r>
        <w:rPr>
          <w:rFonts w:cstheme="minorHAnsi"/>
        </w:rPr>
        <w:t>ese Comité</w:t>
      </w:r>
      <w:r w:rsidRPr="00B0624A">
        <w:rPr>
          <w:rFonts w:cstheme="minorHAnsi"/>
        </w:rPr>
        <w:t xml:space="preserve"> en la materia de la que trata la publicación. </w:t>
      </w:r>
    </w:p>
    <w:p w14:paraId="7844B7ED" w14:textId="77777777" w:rsidR="003D0BF3" w:rsidRPr="00CB21C4" w:rsidRDefault="003D0BF3" w:rsidP="003D0BF3">
      <w:pPr>
        <w:jc w:val="both"/>
        <w:rPr>
          <w:rFonts w:cstheme="minorHAnsi"/>
        </w:rPr>
      </w:pPr>
      <w:r w:rsidRPr="00CB21C4">
        <w:rPr>
          <w:rFonts w:cstheme="minorHAnsi"/>
        </w:rPr>
        <w:t xml:space="preserve">Las decisiones de aceptar o rechazar un documento para su publicación </w:t>
      </w:r>
      <w:r>
        <w:rPr>
          <w:rFonts w:cstheme="minorHAnsi"/>
        </w:rPr>
        <w:t xml:space="preserve">se </w:t>
      </w:r>
      <w:r w:rsidRPr="00CB21C4">
        <w:rPr>
          <w:rFonts w:cstheme="minorHAnsi"/>
        </w:rPr>
        <w:t>basa</w:t>
      </w:r>
      <w:r>
        <w:rPr>
          <w:rFonts w:cstheme="minorHAnsi"/>
        </w:rPr>
        <w:t>n</w:t>
      </w:r>
      <w:r w:rsidRPr="00CB21C4">
        <w:rPr>
          <w:rFonts w:cstheme="minorHAnsi"/>
        </w:rPr>
        <w:t xml:space="preserve"> en la importancia, originalidad y claridad del manuscrito, así como en su pertinencia en relación con las directrices de la editorial</w:t>
      </w:r>
      <w:r>
        <w:rPr>
          <w:rFonts w:cstheme="minorHAnsi"/>
        </w:rPr>
        <w:t xml:space="preserve"> y de la Universidad</w:t>
      </w:r>
      <w:r w:rsidRPr="00CB21C4">
        <w:rPr>
          <w:rFonts w:cstheme="minorHAnsi"/>
        </w:rPr>
        <w:t xml:space="preserve">. La información de aceptación o rechazo </w:t>
      </w:r>
      <w:r>
        <w:rPr>
          <w:rFonts w:cstheme="minorHAnsi"/>
        </w:rPr>
        <w:t>es</w:t>
      </w:r>
      <w:r w:rsidRPr="00CB21C4">
        <w:rPr>
          <w:rFonts w:cstheme="minorHAnsi"/>
        </w:rPr>
        <w:t xml:space="preserve"> comunicada vía correo electrónico.</w:t>
      </w:r>
      <w:r>
        <w:rPr>
          <w:rFonts w:cstheme="minorHAnsi"/>
        </w:rPr>
        <w:t xml:space="preserve"> </w:t>
      </w:r>
      <w:r w:rsidRPr="00CB21C4">
        <w:rPr>
          <w:rFonts w:cstheme="minorHAnsi"/>
        </w:rPr>
        <w:t>La editorial se reserva el derecho de entrega del informe de evaluación de la obra.</w:t>
      </w:r>
    </w:p>
    <w:p w14:paraId="7F50EA77" w14:textId="77777777" w:rsidR="003D0BF3" w:rsidRPr="00CB21C4" w:rsidRDefault="003D0BF3" w:rsidP="003D0BF3">
      <w:pPr>
        <w:jc w:val="both"/>
        <w:rPr>
          <w:rFonts w:cstheme="minorHAnsi"/>
        </w:rPr>
      </w:pPr>
      <w:r w:rsidRPr="00CB21C4">
        <w:rPr>
          <w:rFonts w:cstheme="minorHAnsi"/>
        </w:rPr>
        <w:t>Los</w:t>
      </w:r>
      <w:r>
        <w:rPr>
          <w:rFonts w:cstheme="minorHAnsi"/>
        </w:rPr>
        <w:t xml:space="preserve"> manuscritos aprobados inician</w:t>
      </w:r>
      <w:r w:rsidRPr="00CB21C4">
        <w:rPr>
          <w:rFonts w:cstheme="minorHAnsi"/>
        </w:rPr>
        <w:t xml:space="preserve"> un proceso editorial formal</w:t>
      </w:r>
      <w:r>
        <w:rPr>
          <w:rFonts w:cstheme="minorHAnsi"/>
        </w:rPr>
        <w:t xml:space="preserve"> (edición, diagramación y diseño, corrección de prueba, imprenta, inventario) que finaliza</w:t>
      </w:r>
      <w:r w:rsidRPr="00CB21C4">
        <w:rPr>
          <w:rFonts w:cstheme="minorHAnsi"/>
        </w:rPr>
        <w:t xml:space="preserve"> con </w:t>
      </w:r>
      <w:r>
        <w:rPr>
          <w:rFonts w:cstheme="minorHAnsi"/>
        </w:rPr>
        <w:t xml:space="preserve">la </w:t>
      </w:r>
      <w:r w:rsidRPr="00CB21C4">
        <w:rPr>
          <w:rFonts w:cstheme="minorHAnsi"/>
        </w:rPr>
        <w:t xml:space="preserve">publicación </w:t>
      </w:r>
      <w:r>
        <w:rPr>
          <w:rFonts w:cstheme="minorHAnsi"/>
        </w:rPr>
        <w:t xml:space="preserve">del título </w:t>
      </w:r>
      <w:r w:rsidRPr="00CB21C4">
        <w:rPr>
          <w:rFonts w:cstheme="minorHAnsi"/>
        </w:rPr>
        <w:t xml:space="preserve">y </w:t>
      </w:r>
      <w:r>
        <w:rPr>
          <w:rFonts w:cstheme="minorHAnsi"/>
        </w:rPr>
        <w:t xml:space="preserve">la </w:t>
      </w:r>
      <w:r w:rsidRPr="00CB21C4">
        <w:rPr>
          <w:rFonts w:cstheme="minorHAnsi"/>
        </w:rPr>
        <w:t>distribución</w:t>
      </w:r>
      <w:r>
        <w:rPr>
          <w:rFonts w:cstheme="minorHAnsi"/>
        </w:rPr>
        <w:t xml:space="preserve"> bajo</w:t>
      </w:r>
      <w:r w:rsidRPr="00CB21C4">
        <w:rPr>
          <w:rFonts w:cstheme="minorHAnsi"/>
        </w:rPr>
        <w:t xml:space="preserve"> </w:t>
      </w:r>
      <w:r>
        <w:rPr>
          <w:rFonts w:cstheme="minorHAnsi"/>
        </w:rPr>
        <w:t xml:space="preserve">el sello </w:t>
      </w:r>
      <w:r w:rsidRPr="00CB21C4">
        <w:rPr>
          <w:rFonts w:cstheme="minorHAnsi"/>
        </w:rPr>
        <w:t>Ediciones UCM</w:t>
      </w:r>
      <w:r>
        <w:rPr>
          <w:rFonts w:cstheme="minorHAnsi"/>
        </w:rPr>
        <w:t>, dependiendo de las capacidades presupuestarias anuales de la agenda de publicaciones de la editorial.</w:t>
      </w:r>
    </w:p>
    <w:p w14:paraId="5E3FE2AC" w14:textId="77777777" w:rsidR="003D0BF3" w:rsidRPr="00CB21C4" w:rsidRDefault="003D0BF3" w:rsidP="003D0BF3">
      <w:pPr>
        <w:jc w:val="both"/>
        <w:rPr>
          <w:rFonts w:cstheme="minorHAnsi"/>
        </w:rPr>
      </w:pPr>
      <w:r>
        <w:rPr>
          <w:rFonts w:cstheme="minorHAnsi"/>
        </w:rPr>
        <w:t>Para</w:t>
      </w:r>
      <w:r w:rsidRPr="00CB21C4">
        <w:rPr>
          <w:rFonts w:cstheme="minorHAnsi"/>
        </w:rPr>
        <w:t xml:space="preserve"> elevar </w:t>
      </w:r>
      <w:r>
        <w:rPr>
          <w:rFonts w:cstheme="minorHAnsi"/>
        </w:rPr>
        <w:t>los</w:t>
      </w:r>
      <w:r w:rsidRPr="00CB21C4">
        <w:rPr>
          <w:rFonts w:cstheme="minorHAnsi"/>
        </w:rPr>
        <w:t xml:space="preserve"> estándares</w:t>
      </w:r>
      <w:r>
        <w:rPr>
          <w:rFonts w:cstheme="minorHAnsi"/>
        </w:rPr>
        <w:t xml:space="preserve"> de calidad de las publicaciones que divulgan nuevas investigaciones científicas</w:t>
      </w:r>
      <w:r w:rsidRPr="00CB21C4">
        <w:rPr>
          <w:rFonts w:cstheme="minorHAnsi"/>
        </w:rPr>
        <w:t xml:space="preserve">, </w:t>
      </w:r>
      <w:r>
        <w:rPr>
          <w:rFonts w:cstheme="minorHAnsi"/>
        </w:rPr>
        <w:t xml:space="preserve">se </w:t>
      </w:r>
      <w:r w:rsidRPr="00CB21C4">
        <w:rPr>
          <w:rFonts w:cstheme="minorHAnsi"/>
        </w:rPr>
        <w:t xml:space="preserve">intenta mejorar las prácticas adoptando voluntariamente algunas de las directrices implementadas por COPE (Committee on Publication Ethics), </w:t>
      </w:r>
      <w:r>
        <w:rPr>
          <w:rFonts w:cstheme="minorHAnsi"/>
        </w:rPr>
        <w:t xml:space="preserve">en las series y colecciones que, por sus </w:t>
      </w:r>
      <w:r w:rsidRPr="007B445F">
        <w:rPr>
          <w:rFonts w:cstheme="minorHAnsi"/>
        </w:rPr>
        <w:t>trabajos empíricos</w:t>
      </w:r>
      <w:r>
        <w:rPr>
          <w:rFonts w:cstheme="minorHAnsi"/>
        </w:rPr>
        <w:t>, exigen un apego a normativas éticas</w:t>
      </w:r>
      <w:r w:rsidRPr="00CB21C4">
        <w:rPr>
          <w:rFonts w:cstheme="minorHAnsi"/>
        </w:rPr>
        <w:t>:</w:t>
      </w:r>
    </w:p>
    <w:p w14:paraId="53E7BBAC" w14:textId="77777777" w:rsidR="003D0BF3" w:rsidRPr="00CB21C4" w:rsidRDefault="003D0BF3" w:rsidP="003D0BF3">
      <w:pPr>
        <w:pStyle w:val="Prrafodelista"/>
        <w:numPr>
          <w:ilvl w:val="0"/>
          <w:numId w:val="8"/>
        </w:numPr>
        <w:jc w:val="both"/>
        <w:rPr>
          <w:rFonts w:cstheme="minorHAnsi"/>
        </w:rPr>
      </w:pPr>
      <w:r>
        <w:rPr>
          <w:rFonts w:cstheme="minorHAnsi"/>
        </w:rPr>
        <w:t>Garantizando</w:t>
      </w:r>
      <w:r w:rsidRPr="00CB21C4">
        <w:rPr>
          <w:rFonts w:cstheme="minorHAnsi"/>
        </w:rPr>
        <w:t xml:space="preserve"> la protección de la</w:t>
      </w:r>
      <w:r>
        <w:rPr>
          <w:rFonts w:cstheme="minorHAnsi"/>
        </w:rPr>
        <w:t>s identidades de los revisores (</w:t>
      </w:r>
      <w:r w:rsidRPr="00CB21C4">
        <w:rPr>
          <w:rFonts w:cstheme="minorHAnsi"/>
        </w:rPr>
        <w:t xml:space="preserve">a menos que </w:t>
      </w:r>
      <w:r>
        <w:rPr>
          <w:rFonts w:cstheme="minorHAnsi"/>
        </w:rPr>
        <w:t>se utilice</w:t>
      </w:r>
      <w:r w:rsidRPr="00CB21C4">
        <w:rPr>
          <w:rFonts w:cstheme="minorHAnsi"/>
        </w:rPr>
        <w:t xml:space="preserve"> un sistema abierto de revisión,</w:t>
      </w:r>
      <w:r>
        <w:rPr>
          <w:rFonts w:cstheme="minorHAnsi"/>
        </w:rPr>
        <w:t xml:space="preserve"> o declaración de Comité evaluador)</w:t>
      </w:r>
      <w:r w:rsidRPr="00CB21C4">
        <w:rPr>
          <w:rFonts w:cstheme="minorHAnsi"/>
        </w:rPr>
        <w:t>.</w:t>
      </w:r>
    </w:p>
    <w:p w14:paraId="7C17917E" w14:textId="77777777" w:rsidR="003D0BF3" w:rsidRPr="00CB21C4" w:rsidRDefault="003D0BF3" w:rsidP="003D0BF3">
      <w:pPr>
        <w:pStyle w:val="Prrafodelista"/>
        <w:numPr>
          <w:ilvl w:val="0"/>
          <w:numId w:val="8"/>
        </w:numPr>
        <w:jc w:val="both"/>
        <w:rPr>
          <w:rFonts w:cstheme="minorHAnsi"/>
        </w:rPr>
      </w:pPr>
      <w:r>
        <w:rPr>
          <w:rFonts w:cstheme="minorHAnsi"/>
        </w:rPr>
        <w:t>Animando</w:t>
      </w:r>
      <w:r w:rsidRPr="00CB21C4">
        <w:rPr>
          <w:rFonts w:cstheme="minorHAnsi"/>
        </w:rPr>
        <w:t xml:space="preserve"> a los revisores a realizar comentarios sobre la originalidad de los trabajos presentados y a estar alerta de las posibles publicaciones repetidas y del plagio.</w:t>
      </w:r>
    </w:p>
    <w:p w14:paraId="2F359113" w14:textId="77777777" w:rsidR="003D0BF3" w:rsidRPr="00CB21C4" w:rsidRDefault="003D0BF3" w:rsidP="003D0BF3">
      <w:pPr>
        <w:pStyle w:val="Prrafodelista"/>
        <w:numPr>
          <w:ilvl w:val="0"/>
          <w:numId w:val="8"/>
        </w:numPr>
        <w:jc w:val="both"/>
        <w:rPr>
          <w:rFonts w:cstheme="minorHAnsi"/>
        </w:rPr>
      </w:pPr>
      <w:r>
        <w:rPr>
          <w:rFonts w:cstheme="minorHAnsi"/>
        </w:rPr>
        <w:t xml:space="preserve">Haciendo envío de </w:t>
      </w:r>
      <w:r w:rsidRPr="00CB21C4">
        <w:rPr>
          <w:rFonts w:cstheme="minorHAnsi"/>
        </w:rPr>
        <w:t xml:space="preserve">los comentarios de los revisores a los autores </w:t>
      </w:r>
      <w:r>
        <w:rPr>
          <w:rFonts w:cstheme="minorHAnsi"/>
        </w:rPr>
        <w:t>(</w:t>
      </w:r>
      <w:r w:rsidRPr="00CB21C4">
        <w:rPr>
          <w:rFonts w:cstheme="minorHAnsi"/>
        </w:rPr>
        <w:t>a menos que sean ofensivos o difamatorios</w:t>
      </w:r>
      <w:r>
        <w:rPr>
          <w:rFonts w:cstheme="minorHAnsi"/>
        </w:rPr>
        <w:t>)</w:t>
      </w:r>
      <w:r w:rsidRPr="00CB21C4">
        <w:rPr>
          <w:rFonts w:cstheme="minorHAnsi"/>
        </w:rPr>
        <w:t>.</w:t>
      </w:r>
    </w:p>
    <w:p w14:paraId="350B5AF2" w14:textId="77777777" w:rsidR="003D0BF3" w:rsidRPr="00CB21C4" w:rsidRDefault="003D0BF3" w:rsidP="003D0BF3">
      <w:pPr>
        <w:pStyle w:val="Prrafodelista"/>
        <w:numPr>
          <w:ilvl w:val="0"/>
          <w:numId w:val="8"/>
        </w:numPr>
        <w:jc w:val="both"/>
        <w:rPr>
          <w:rFonts w:cstheme="minorHAnsi"/>
        </w:rPr>
      </w:pPr>
      <w:r>
        <w:rPr>
          <w:rFonts w:cstheme="minorHAnsi"/>
        </w:rPr>
        <w:t>Responsabilizando a l</w:t>
      </w:r>
      <w:r w:rsidRPr="00CB21C4">
        <w:rPr>
          <w:rFonts w:cstheme="minorHAnsi"/>
        </w:rPr>
        <w:t xml:space="preserve">os editores </w:t>
      </w:r>
      <w:r>
        <w:rPr>
          <w:rFonts w:cstheme="minorHAnsi"/>
        </w:rPr>
        <w:t>por</w:t>
      </w:r>
      <w:r w:rsidRPr="00CB21C4">
        <w:rPr>
          <w:rFonts w:cstheme="minorHAnsi"/>
        </w:rPr>
        <w:t xml:space="preserve"> lo publicado.</w:t>
      </w:r>
    </w:p>
    <w:p w14:paraId="0FACD5FA" w14:textId="77777777" w:rsidR="003D0BF3" w:rsidRPr="00CB21C4" w:rsidRDefault="003D0BF3" w:rsidP="003D0BF3">
      <w:pPr>
        <w:pStyle w:val="Prrafodelista"/>
        <w:numPr>
          <w:ilvl w:val="0"/>
          <w:numId w:val="8"/>
        </w:numPr>
        <w:jc w:val="both"/>
        <w:rPr>
          <w:rFonts w:cstheme="minorHAnsi"/>
        </w:rPr>
      </w:pPr>
      <w:r>
        <w:rPr>
          <w:rFonts w:cstheme="minorHAnsi"/>
        </w:rPr>
        <w:t>Abogando</w:t>
      </w:r>
      <w:r w:rsidRPr="00CB21C4">
        <w:rPr>
          <w:rFonts w:cstheme="minorHAnsi"/>
        </w:rPr>
        <w:t xml:space="preserve"> por la libertad de expresión.</w:t>
      </w:r>
    </w:p>
    <w:p w14:paraId="7499860C" w14:textId="77777777" w:rsidR="003D0BF3" w:rsidRPr="00CB21C4" w:rsidRDefault="003D0BF3" w:rsidP="003D0BF3">
      <w:pPr>
        <w:pStyle w:val="Prrafodelista"/>
        <w:numPr>
          <w:ilvl w:val="0"/>
          <w:numId w:val="8"/>
        </w:numPr>
        <w:jc w:val="both"/>
        <w:rPr>
          <w:rFonts w:cstheme="minorHAnsi"/>
        </w:rPr>
      </w:pPr>
      <w:r>
        <w:rPr>
          <w:rFonts w:cstheme="minorHAnsi"/>
        </w:rPr>
        <w:t xml:space="preserve">Impidiendo </w:t>
      </w:r>
      <w:r w:rsidRPr="00CB21C4">
        <w:rPr>
          <w:rFonts w:cstheme="minorHAnsi"/>
        </w:rPr>
        <w:t>que las necesidades empresariales comprometan las normas intelectuales y éticas.</w:t>
      </w:r>
    </w:p>
    <w:p w14:paraId="40B87D56" w14:textId="77777777" w:rsidR="003D0BF3" w:rsidRPr="00CB21C4" w:rsidRDefault="003D0BF3" w:rsidP="003D0BF3">
      <w:pPr>
        <w:pStyle w:val="Prrafodelista"/>
        <w:numPr>
          <w:ilvl w:val="0"/>
          <w:numId w:val="8"/>
        </w:numPr>
        <w:jc w:val="both"/>
        <w:rPr>
          <w:rFonts w:cstheme="minorHAnsi"/>
        </w:rPr>
      </w:pPr>
      <w:r>
        <w:rPr>
          <w:rFonts w:cstheme="minorHAnsi"/>
        </w:rPr>
        <w:t xml:space="preserve">Buscando </w:t>
      </w:r>
      <w:r w:rsidRPr="00CB21C4">
        <w:rPr>
          <w:rFonts w:cstheme="minorHAnsi"/>
        </w:rPr>
        <w:t xml:space="preserve">activamente las opiniones de los autores, lectores, revisores y miembros del Consejo </w:t>
      </w:r>
      <w:r>
        <w:rPr>
          <w:rFonts w:cstheme="minorHAnsi"/>
        </w:rPr>
        <w:t>editorial</w:t>
      </w:r>
      <w:r w:rsidRPr="00CB21C4">
        <w:rPr>
          <w:rFonts w:cstheme="minorHAnsi"/>
        </w:rPr>
        <w:t xml:space="preserve"> sobre cómo mejorar los procesos.</w:t>
      </w:r>
    </w:p>
    <w:p w14:paraId="00AD1334" w14:textId="77777777" w:rsidR="003D0BF3" w:rsidRPr="00CB21C4" w:rsidRDefault="003D0BF3" w:rsidP="003D0BF3">
      <w:pPr>
        <w:pStyle w:val="Prrafodelista"/>
        <w:numPr>
          <w:ilvl w:val="0"/>
          <w:numId w:val="8"/>
        </w:numPr>
        <w:jc w:val="both"/>
        <w:rPr>
          <w:rFonts w:cstheme="minorHAnsi"/>
        </w:rPr>
      </w:pPr>
      <w:r w:rsidRPr="00CB21C4">
        <w:rPr>
          <w:rFonts w:cstheme="minorHAnsi"/>
        </w:rPr>
        <w:t>Apoya</w:t>
      </w:r>
      <w:r>
        <w:rPr>
          <w:rFonts w:cstheme="minorHAnsi"/>
        </w:rPr>
        <w:t>ndo</w:t>
      </w:r>
      <w:r w:rsidRPr="00CB21C4">
        <w:rPr>
          <w:rFonts w:cstheme="minorHAnsi"/>
        </w:rPr>
        <w:t xml:space="preserve"> iniciativas para educar a los investigadores sobre la ética de las publicaciones.</w:t>
      </w:r>
    </w:p>
    <w:p w14:paraId="0AC665E5" w14:textId="77777777" w:rsidR="003D0BF3" w:rsidRPr="0099159D" w:rsidRDefault="003D0BF3" w:rsidP="003D0BF3">
      <w:pPr>
        <w:ind w:left="360"/>
        <w:jc w:val="both"/>
        <w:rPr>
          <w:rFonts w:cstheme="minorHAnsi"/>
        </w:rPr>
      </w:pPr>
      <w:r>
        <w:rPr>
          <w:rFonts w:cstheme="minorHAnsi"/>
        </w:rPr>
        <w:t>Así también l</w:t>
      </w:r>
      <w:r w:rsidRPr="0099159D">
        <w:rPr>
          <w:rFonts w:cstheme="minorHAnsi"/>
        </w:rPr>
        <w:t>a editorial está dispuesta a publicar correcciones, aclaraciones, retracciones y disculpas cuando sea necesario.</w:t>
      </w:r>
    </w:p>
    <w:p w14:paraId="418A9A1F" w14:textId="783FB7EA" w:rsidR="003D0BF3" w:rsidRDefault="003D0BF3" w:rsidP="000E42F9">
      <w:pPr>
        <w:jc w:val="both"/>
        <w:rPr>
          <w:rFonts w:cstheme="minorHAnsi"/>
        </w:rPr>
      </w:pPr>
    </w:p>
    <w:p w14:paraId="4A76DDAA" w14:textId="009F0943" w:rsidR="003D0BF3" w:rsidRPr="003D0BF3" w:rsidRDefault="003D0BF3" w:rsidP="000E42F9">
      <w:pPr>
        <w:jc w:val="both"/>
        <w:rPr>
          <w:rFonts w:cstheme="minorHAnsi"/>
          <w:b/>
        </w:rPr>
      </w:pPr>
      <w:r w:rsidRPr="003D0BF3">
        <w:rPr>
          <w:rFonts w:cstheme="minorHAnsi"/>
          <w:b/>
        </w:rPr>
        <w:t>Revistas</w:t>
      </w:r>
    </w:p>
    <w:p w14:paraId="51BEF61F" w14:textId="71FBDC29" w:rsidR="000E42F9" w:rsidRPr="00CB21C4" w:rsidRDefault="000E42F9" w:rsidP="000E42F9">
      <w:pPr>
        <w:jc w:val="both"/>
        <w:rPr>
          <w:rFonts w:cstheme="minorHAnsi"/>
        </w:rPr>
      </w:pPr>
      <w:r>
        <w:rPr>
          <w:rFonts w:cstheme="minorHAnsi"/>
        </w:rPr>
        <w:t xml:space="preserve">La Dirección editorial trabaja de manera articulada con el Sistema de Bibliotecas (SIBIB). Si formas parte de una unidad académica, centro de investigación o grupo de pensamiento de la sociedad civil y tienes una nueva iniciativa de revista científica, escribe a </w:t>
      </w:r>
      <w:hyperlink r:id="rId7" w:history="1">
        <w:r w:rsidRPr="00EA32E4">
          <w:rPr>
            <w:rStyle w:val="Hipervnculo"/>
            <w:rFonts w:cstheme="minorHAnsi"/>
          </w:rPr>
          <w:t>dcaro@ucm.cl</w:t>
        </w:r>
      </w:hyperlink>
      <w:r w:rsidR="003D0BF3">
        <w:rPr>
          <w:rFonts w:cstheme="minorHAnsi"/>
        </w:rPr>
        <w:t xml:space="preserve"> y se </w:t>
      </w:r>
      <w:r>
        <w:rPr>
          <w:rFonts w:cstheme="minorHAnsi"/>
        </w:rPr>
        <w:t>entregará</w:t>
      </w:r>
      <w:r w:rsidR="003D0BF3">
        <w:rPr>
          <w:rFonts w:cstheme="minorHAnsi"/>
        </w:rPr>
        <w:t>n</w:t>
      </w:r>
      <w:r>
        <w:rPr>
          <w:rFonts w:cstheme="minorHAnsi"/>
        </w:rPr>
        <w:t xml:space="preserve"> los </w:t>
      </w:r>
      <w:r w:rsidRPr="007F55B1">
        <w:rPr>
          <w:rFonts w:cstheme="minorHAnsi"/>
        </w:rPr>
        <w:t>procedimientos de apertura de revista científica</w:t>
      </w:r>
      <w:r>
        <w:rPr>
          <w:rFonts w:cstheme="minorHAnsi"/>
        </w:rPr>
        <w:t xml:space="preserve"> y la asesoría</w:t>
      </w:r>
      <w:r w:rsidRPr="005562AE">
        <w:rPr>
          <w:rFonts w:cstheme="minorHAnsi"/>
        </w:rPr>
        <w:t xml:space="preserve"> para su correcta </w:t>
      </w:r>
      <w:r>
        <w:rPr>
          <w:rFonts w:cstheme="minorHAnsi"/>
        </w:rPr>
        <w:t>orientación</w:t>
      </w:r>
      <w:r w:rsidRPr="005562AE">
        <w:rPr>
          <w:rFonts w:cstheme="minorHAnsi"/>
        </w:rPr>
        <w:t xml:space="preserve"> en términos de viabilidad, pertinencia, proyección y productividad.</w:t>
      </w:r>
    </w:p>
    <w:p w14:paraId="25F4EDD0" w14:textId="77777777" w:rsidR="000E42F9" w:rsidRPr="00CB21C4" w:rsidRDefault="000E42F9" w:rsidP="000E42F9">
      <w:pPr>
        <w:jc w:val="both"/>
        <w:rPr>
          <w:rFonts w:cstheme="minorHAnsi"/>
          <w:b/>
        </w:rPr>
      </w:pPr>
    </w:p>
    <w:p w14:paraId="0159603A" w14:textId="5B27CF6A" w:rsidR="003D0BF3" w:rsidRPr="003D0BF3" w:rsidRDefault="000E42F9" w:rsidP="003D0BF3">
      <w:pPr>
        <w:jc w:val="both"/>
        <w:rPr>
          <w:rFonts w:cstheme="minorHAnsi"/>
          <w:b/>
        </w:rPr>
      </w:pPr>
      <w:r w:rsidRPr="003D0BF3">
        <w:rPr>
          <w:rFonts w:cstheme="minorHAnsi"/>
          <w:b/>
        </w:rPr>
        <w:t>Manual de estilo</w:t>
      </w:r>
    </w:p>
    <w:p w14:paraId="720E95E7" w14:textId="11056F37" w:rsidR="000E42F9" w:rsidRDefault="000E42F9" w:rsidP="000E42F9">
      <w:pPr>
        <w:jc w:val="both"/>
        <w:rPr>
          <w:rFonts w:cstheme="minorHAnsi"/>
        </w:rPr>
      </w:pPr>
      <w:r w:rsidRPr="00CB21C4">
        <w:rPr>
          <w:rFonts w:cstheme="minorHAnsi"/>
        </w:rPr>
        <w:lastRenderedPageBreak/>
        <w:t xml:space="preserve">Todas las publicaciones deben acogerse a las normas definidas en los manuales de estilo propios de cada colección o serie </w:t>
      </w:r>
      <w:r>
        <w:rPr>
          <w:rFonts w:cstheme="minorHAnsi"/>
        </w:rPr>
        <w:t>del catálogo de Ediciones UCM</w:t>
      </w:r>
      <w:r w:rsidRPr="00CB21C4">
        <w:rPr>
          <w:rFonts w:cstheme="minorHAnsi"/>
        </w:rPr>
        <w:t xml:space="preserve">, ya sean </w:t>
      </w:r>
      <w:r>
        <w:rPr>
          <w:rFonts w:cstheme="minorHAnsi"/>
        </w:rPr>
        <w:t xml:space="preserve">textos </w:t>
      </w:r>
      <w:r w:rsidRPr="00CB21C4">
        <w:rPr>
          <w:rFonts w:cstheme="minorHAnsi"/>
        </w:rPr>
        <w:t>académic</w:t>
      </w:r>
      <w:r>
        <w:rPr>
          <w:rFonts w:cstheme="minorHAnsi"/>
        </w:rPr>
        <w:t>o</w:t>
      </w:r>
      <w:r w:rsidRPr="00CB21C4">
        <w:rPr>
          <w:rFonts w:cstheme="minorHAnsi"/>
        </w:rPr>
        <w:t>s o misceláneas.</w:t>
      </w:r>
      <w:r>
        <w:rPr>
          <w:rFonts w:cstheme="minorHAnsi"/>
        </w:rPr>
        <w:t xml:space="preserve"> </w:t>
      </w:r>
    </w:p>
    <w:p w14:paraId="404C5BF1" w14:textId="77777777" w:rsidR="003D0BF3" w:rsidRPr="00CB21C4" w:rsidRDefault="003D0BF3" w:rsidP="003D0BF3">
      <w:pPr>
        <w:jc w:val="both"/>
        <w:rPr>
          <w:rFonts w:cstheme="minorHAnsi"/>
        </w:rPr>
      </w:pPr>
      <w:r w:rsidRPr="00CB21C4">
        <w:rPr>
          <w:rFonts w:cstheme="minorHAnsi"/>
        </w:rPr>
        <w:t>Los autores asumen las condiciones relacionadas al desarrollo de la edición, las cuales se dan a conocer a la hora de postular.</w:t>
      </w:r>
    </w:p>
    <w:p w14:paraId="18884F06" w14:textId="5FF79D73" w:rsidR="003D0BF3" w:rsidRDefault="003D0BF3" w:rsidP="000E42F9">
      <w:pPr>
        <w:jc w:val="both"/>
        <w:rPr>
          <w:rFonts w:cstheme="minorHAnsi"/>
        </w:rPr>
      </w:pPr>
      <w:r w:rsidRPr="00CB21C4">
        <w:rPr>
          <w:rFonts w:cstheme="minorHAnsi"/>
        </w:rPr>
        <w:t>El proceso de diseño y criterio visual de la publicación se encuentra a cargo del equ</w:t>
      </w:r>
      <w:r>
        <w:rPr>
          <w:rFonts w:cstheme="minorHAnsi"/>
        </w:rPr>
        <w:t>ipo editorial, así también la responsabilidad respecto al uso de logos (en consonancia con el “Manual de marca gráfica” vigente en la Institución).</w:t>
      </w:r>
    </w:p>
    <w:p w14:paraId="3499BA53" w14:textId="77777777" w:rsidR="000E42F9" w:rsidRPr="00CB21C4" w:rsidRDefault="000E42F9" w:rsidP="000E42F9">
      <w:pPr>
        <w:jc w:val="both"/>
        <w:rPr>
          <w:rFonts w:cstheme="minorHAnsi"/>
        </w:rPr>
      </w:pPr>
      <w:r w:rsidRPr="00CB21C4">
        <w:rPr>
          <w:rFonts w:cstheme="minorHAnsi"/>
        </w:rPr>
        <w:t xml:space="preserve">En el marco del trabajo editorial, Ediciones UCM entiende el adecuar los distintos tipos de texto a un determinado estilo como su ajuste a las normas que los regulan en el sistema de la lengua escrita, procurando no </w:t>
      </w:r>
      <w:r>
        <w:rPr>
          <w:rFonts w:cstheme="minorHAnsi"/>
        </w:rPr>
        <w:t>desvirtuar</w:t>
      </w:r>
      <w:r w:rsidRPr="00CB21C4">
        <w:rPr>
          <w:rFonts w:cstheme="minorHAnsi"/>
        </w:rPr>
        <w:t xml:space="preserve"> el contenido, conservando la marca propia de cada autor y privilegiando la claridad y concisión en la exposición, </w:t>
      </w:r>
      <w:r>
        <w:rPr>
          <w:rFonts w:cstheme="minorHAnsi"/>
        </w:rPr>
        <w:t xml:space="preserve">enriqueciendo el relato, </w:t>
      </w:r>
      <w:r w:rsidRPr="00CB21C4">
        <w:rPr>
          <w:rFonts w:cstheme="minorHAnsi"/>
        </w:rPr>
        <w:t>con el objetivo de garantizar la efectividad en la comunicación</w:t>
      </w:r>
      <w:r>
        <w:rPr>
          <w:rFonts w:cstheme="minorHAnsi"/>
        </w:rPr>
        <w:t xml:space="preserve">. </w:t>
      </w:r>
      <w:r w:rsidRPr="00CB21C4">
        <w:rPr>
          <w:rFonts w:cstheme="minorHAnsi"/>
        </w:rPr>
        <w:t>Los manuales de estilo</w:t>
      </w:r>
      <w:r>
        <w:rPr>
          <w:rFonts w:cstheme="minorHAnsi"/>
        </w:rPr>
        <w:t xml:space="preserve"> con los que se trabaja </w:t>
      </w:r>
      <w:r w:rsidRPr="00CB21C4">
        <w:rPr>
          <w:rFonts w:cstheme="minorHAnsi"/>
        </w:rPr>
        <w:t>no son entonces un tratado de gramática ni de ortografía, sino que una guía que consigna preferencias de unas normas por sobre otras, unificando criterios. En esta guía se tipifica, estandariza, normaliza</w:t>
      </w:r>
      <w:r>
        <w:rPr>
          <w:rFonts w:cstheme="minorHAnsi"/>
        </w:rPr>
        <w:t>n</w:t>
      </w:r>
      <w:r w:rsidRPr="00CB21C4">
        <w:rPr>
          <w:rFonts w:cstheme="minorHAnsi"/>
        </w:rPr>
        <w:t xml:space="preserve"> criterios lingüísticos, estéticos, técnicos y académicos para la creación, corrección y diagramación de todas las publicaciones de nuestra casa editorial. En ese sentido, el conjunto de preferencias </w:t>
      </w:r>
      <w:r>
        <w:rPr>
          <w:rFonts w:cstheme="minorHAnsi"/>
        </w:rPr>
        <w:t>consignadas en estos manuales</w:t>
      </w:r>
      <w:r w:rsidRPr="00CB21C4">
        <w:rPr>
          <w:rFonts w:cstheme="minorHAnsi"/>
        </w:rPr>
        <w:t xml:space="preserve"> debe ser respetad</w:t>
      </w:r>
      <w:r>
        <w:rPr>
          <w:rFonts w:cstheme="minorHAnsi"/>
        </w:rPr>
        <w:t>as</w:t>
      </w:r>
      <w:r w:rsidRPr="00CB21C4">
        <w:rPr>
          <w:rFonts w:cstheme="minorHAnsi"/>
        </w:rPr>
        <w:t xml:space="preserve"> y aplicad</w:t>
      </w:r>
      <w:r>
        <w:rPr>
          <w:rFonts w:cstheme="minorHAnsi"/>
        </w:rPr>
        <w:t>as</w:t>
      </w:r>
      <w:r w:rsidRPr="00CB21C4">
        <w:rPr>
          <w:rFonts w:cstheme="minorHAnsi"/>
        </w:rPr>
        <w:t xml:space="preserve"> por todos los autores, editores, correctores, diseñadores gráficos y </w:t>
      </w:r>
      <w:r>
        <w:rPr>
          <w:rFonts w:cstheme="minorHAnsi"/>
        </w:rPr>
        <w:t>equipo</w:t>
      </w:r>
      <w:r w:rsidRPr="00CB21C4">
        <w:rPr>
          <w:rFonts w:cstheme="minorHAnsi"/>
        </w:rPr>
        <w:t xml:space="preserve"> técnico de Ediciones UCM. Todo ello con el fin de que la versión final de las publicaciones le sea entregada al lector con la claridad </w:t>
      </w:r>
      <w:r>
        <w:rPr>
          <w:rFonts w:cstheme="minorHAnsi"/>
        </w:rPr>
        <w:t>literaria</w:t>
      </w:r>
      <w:r w:rsidRPr="00CB21C4">
        <w:rPr>
          <w:rFonts w:cstheme="minorHAnsi"/>
        </w:rPr>
        <w:t xml:space="preserve"> y el atractivo formal propios de una institución de educación superior comprometida con la difusión </w:t>
      </w:r>
      <w:r>
        <w:rPr>
          <w:rFonts w:cstheme="minorHAnsi"/>
        </w:rPr>
        <w:t xml:space="preserve">social </w:t>
      </w:r>
      <w:r w:rsidRPr="00CB21C4">
        <w:rPr>
          <w:rFonts w:cstheme="minorHAnsi"/>
        </w:rPr>
        <w:t>de</w:t>
      </w:r>
      <w:r>
        <w:rPr>
          <w:rFonts w:cstheme="minorHAnsi"/>
        </w:rPr>
        <w:t>l</w:t>
      </w:r>
      <w:r w:rsidRPr="00CB21C4">
        <w:rPr>
          <w:rFonts w:cstheme="minorHAnsi"/>
        </w:rPr>
        <w:t xml:space="preserve"> </w:t>
      </w:r>
      <w:r>
        <w:rPr>
          <w:rFonts w:cstheme="minorHAnsi"/>
        </w:rPr>
        <w:t>conocimiento y el rescate del patrimonio intelectual</w:t>
      </w:r>
      <w:r w:rsidRPr="00CB21C4">
        <w:rPr>
          <w:rFonts w:cstheme="minorHAnsi"/>
        </w:rPr>
        <w:t>.</w:t>
      </w:r>
    </w:p>
    <w:p w14:paraId="0C1BDFD0" w14:textId="77777777" w:rsidR="000E42F9" w:rsidRDefault="000E42F9" w:rsidP="007D53E1">
      <w:pPr>
        <w:jc w:val="both"/>
        <w:rPr>
          <w:rFonts w:cstheme="minorHAnsi"/>
          <w:b/>
        </w:rPr>
      </w:pPr>
    </w:p>
    <w:p w14:paraId="03987654" w14:textId="766A0DAA" w:rsidR="00CB21C4" w:rsidRDefault="00CB21C4" w:rsidP="00964E6D">
      <w:pPr>
        <w:jc w:val="both"/>
        <w:rPr>
          <w:rFonts w:cstheme="minorHAnsi"/>
        </w:rPr>
      </w:pPr>
    </w:p>
    <w:p w14:paraId="77A603B3" w14:textId="77777777" w:rsidR="0092534F" w:rsidRDefault="0092534F" w:rsidP="00964E6D">
      <w:pPr>
        <w:jc w:val="both"/>
        <w:rPr>
          <w:rFonts w:cstheme="minorHAnsi"/>
        </w:rPr>
      </w:pPr>
    </w:p>
    <w:p w14:paraId="58E02338" w14:textId="68D8649D" w:rsidR="004F34D0" w:rsidRPr="00CB21C4" w:rsidRDefault="004F34D0" w:rsidP="00964E6D">
      <w:pPr>
        <w:jc w:val="both"/>
        <w:rPr>
          <w:rFonts w:cstheme="minorHAnsi"/>
        </w:rPr>
      </w:pPr>
    </w:p>
    <w:p w14:paraId="7B6300AF" w14:textId="77777777" w:rsidR="00E53693" w:rsidRPr="00CB21C4" w:rsidRDefault="00E53693" w:rsidP="00964E6D">
      <w:pPr>
        <w:jc w:val="both"/>
        <w:rPr>
          <w:rFonts w:cstheme="minorHAnsi"/>
        </w:rPr>
      </w:pPr>
    </w:p>
    <w:sectPr w:rsidR="00E53693" w:rsidRPr="00CB21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61A"/>
    <w:multiLevelType w:val="hybridMultilevel"/>
    <w:tmpl w:val="EDB846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B0302E"/>
    <w:multiLevelType w:val="hybridMultilevel"/>
    <w:tmpl w:val="D83866E2"/>
    <w:lvl w:ilvl="0" w:tplc="D9B808AC">
      <w:start w:val="1"/>
      <w:numFmt w:val="ordinal"/>
      <w:lvlText w:val="Art. %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B67BEE"/>
    <w:multiLevelType w:val="hybridMultilevel"/>
    <w:tmpl w:val="7402F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5BF5758"/>
    <w:multiLevelType w:val="hybridMultilevel"/>
    <w:tmpl w:val="054C7ED8"/>
    <w:lvl w:ilvl="0" w:tplc="548AC768">
      <w:start w:val="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2B372789"/>
    <w:multiLevelType w:val="hybridMultilevel"/>
    <w:tmpl w:val="EDB846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4A4A1E"/>
    <w:multiLevelType w:val="hybridMultilevel"/>
    <w:tmpl w:val="2BC0CBF6"/>
    <w:lvl w:ilvl="0" w:tplc="548AC768">
      <w:start w:val="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30F67B2A"/>
    <w:multiLevelType w:val="hybridMultilevel"/>
    <w:tmpl w:val="1DEEAC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564F08"/>
    <w:multiLevelType w:val="hybridMultilevel"/>
    <w:tmpl w:val="E3167B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5C7730"/>
    <w:multiLevelType w:val="hybridMultilevel"/>
    <w:tmpl w:val="4692B758"/>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F243A39"/>
    <w:multiLevelType w:val="hybridMultilevel"/>
    <w:tmpl w:val="D74ABBA2"/>
    <w:lvl w:ilvl="0" w:tplc="548AC768">
      <w:start w:val="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686E0462"/>
    <w:multiLevelType w:val="hybridMultilevel"/>
    <w:tmpl w:val="D37A8D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49F37CA"/>
    <w:multiLevelType w:val="hybridMultilevel"/>
    <w:tmpl w:val="5672D0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3"/>
  </w:num>
  <w:num w:numId="5">
    <w:abstractNumId w:val="5"/>
  </w:num>
  <w:num w:numId="6">
    <w:abstractNumId w:val="9"/>
  </w:num>
  <w:num w:numId="7">
    <w:abstractNumId w:val="6"/>
  </w:num>
  <w:num w:numId="8">
    <w:abstractNumId w:val="2"/>
  </w:num>
  <w:num w:numId="9">
    <w:abstractNumId w:val="4"/>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08"/>
    <w:rsid w:val="00001C14"/>
    <w:rsid w:val="0002468C"/>
    <w:rsid w:val="00071D13"/>
    <w:rsid w:val="000D4323"/>
    <w:rsid w:val="000E42F9"/>
    <w:rsid w:val="001364D1"/>
    <w:rsid w:val="001624AA"/>
    <w:rsid w:val="00174C64"/>
    <w:rsid w:val="00180346"/>
    <w:rsid w:val="0018532B"/>
    <w:rsid w:val="001B7354"/>
    <w:rsid w:val="001C7014"/>
    <w:rsid w:val="00203FDB"/>
    <w:rsid w:val="002A4119"/>
    <w:rsid w:val="00337040"/>
    <w:rsid w:val="00380344"/>
    <w:rsid w:val="003A63EA"/>
    <w:rsid w:val="003D0BF3"/>
    <w:rsid w:val="0042799E"/>
    <w:rsid w:val="00463B75"/>
    <w:rsid w:val="004B0622"/>
    <w:rsid w:val="004B1C4D"/>
    <w:rsid w:val="004B47BC"/>
    <w:rsid w:val="004F34D0"/>
    <w:rsid w:val="004F54B6"/>
    <w:rsid w:val="00503A7A"/>
    <w:rsid w:val="00504529"/>
    <w:rsid w:val="00527FBF"/>
    <w:rsid w:val="00554C4E"/>
    <w:rsid w:val="005562AE"/>
    <w:rsid w:val="0057616C"/>
    <w:rsid w:val="005928A2"/>
    <w:rsid w:val="005A134F"/>
    <w:rsid w:val="00646AF5"/>
    <w:rsid w:val="00667AFC"/>
    <w:rsid w:val="006D6711"/>
    <w:rsid w:val="006F3A17"/>
    <w:rsid w:val="0079010E"/>
    <w:rsid w:val="00791660"/>
    <w:rsid w:val="007B445F"/>
    <w:rsid w:val="007C1F66"/>
    <w:rsid w:val="007D53E1"/>
    <w:rsid w:val="007D6184"/>
    <w:rsid w:val="007F7A99"/>
    <w:rsid w:val="0081719A"/>
    <w:rsid w:val="0082323D"/>
    <w:rsid w:val="00827313"/>
    <w:rsid w:val="00894A64"/>
    <w:rsid w:val="008C772A"/>
    <w:rsid w:val="009115B2"/>
    <w:rsid w:val="0092534F"/>
    <w:rsid w:val="00931D8F"/>
    <w:rsid w:val="00964E6D"/>
    <w:rsid w:val="0099159D"/>
    <w:rsid w:val="00994B1C"/>
    <w:rsid w:val="009D2B2E"/>
    <w:rsid w:val="009D5995"/>
    <w:rsid w:val="00A0304E"/>
    <w:rsid w:val="00A6433D"/>
    <w:rsid w:val="00A755E0"/>
    <w:rsid w:val="00A83F39"/>
    <w:rsid w:val="00AB58E3"/>
    <w:rsid w:val="00AC03CC"/>
    <w:rsid w:val="00AE7154"/>
    <w:rsid w:val="00B0624A"/>
    <w:rsid w:val="00B20FD0"/>
    <w:rsid w:val="00B32C18"/>
    <w:rsid w:val="00B36225"/>
    <w:rsid w:val="00B81806"/>
    <w:rsid w:val="00B96CB8"/>
    <w:rsid w:val="00BE4308"/>
    <w:rsid w:val="00C04D09"/>
    <w:rsid w:val="00C05953"/>
    <w:rsid w:val="00C26ABF"/>
    <w:rsid w:val="00C3174B"/>
    <w:rsid w:val="00C42F95"/>
    <w:rsid w:val="00C4619B"/>
    <w:rsid w:val="00C70002"/>
    <w:rsid w:val="00CB21C4"/>
    <w:rsid w:val="00CC2970"/>
    <w:rsid w:val="00CD46E8"/>
    <w:rsid w:val="00CE4C77"/>
    <w:rsid w:val="00D31688"/>
    <w:rsid w:val="00D5262A"/>
    <w:rsid w:val="00D67D46"/>
    <w:rsid w:val="00DB5D0A"/>
    <w:rsid w:val="00DD2D93"/>
    <w:rsid w:val="00DF01EE"/>
    <w:rsid w:val="00E0470D"/>
    <w:rsid w:val="00E16AA4"/>
    <w:rsid w:val="00E26138"/>
    <w:rsid w:val="00E2678B"/>
    <w:rsid w:val="00E26CA4"/>
    <w:rsid w:val="00E53693"/>
    <w:rsid w:val="00E53D48"/>
    <w:rsid w:val="00E734B7"/>
    <w:rsid w:val="00E73F11"/>
    <w:rsid w:val="00E75340"/>
    <w:rsid w:val="00E943B1"/>
    <w:rsid w:val="00EB515C"/>
    <w:rsid w:val="00EC16D9"/>
    <w:rsid w:val="00EE5525"/>
    <w:rsid w:val="00EE7F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9036"/>
  <w15:chartTrackingRefBased/>
  <w15:docId w15:val="{4BBC5619-400A-4198-980C-BCE68553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08"/>
  </w:style>
  <w:style w:type="paragraph" w:styleId="Ttulo1">
    <w:name w:val="heading 1"/>
    <w:basedOn w:val="Normal"/>
    <w:next w:val="Normal"/>
    <w:link w:val="Ttulo1Car"/>
    <w:uiPriority w:val="9"/>
    <w:qFormat/>
    <w:rsid w:val="00BE4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430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E4308"/>
    <w:pPr>
      <w:ind w:left="720"/>
      <w:contextualSpacing/>
    </w:pPr>
  </w:style>
  <w:style w:type="character" w:styleId="Refdecomentario">
    <w:name w:val="annotation reference"/>
    <w:basedOn w:val="Fuentedeprrafopredeter"/>
    <w:uiPriority w:val="99"/>
    <w:semiHidden/>
    <w:unhideWhenUsed/>
    <w:rsid w:val="00BE4308"/>
    <w:rPr>
      <w:sz w:val="16"/>
      <w:szCs w:val="16"/>
    </w:rPr>
  </w:style>
  <w:style w:type="paragraph" w:styleId="Textocomentario">
    <w:name w:val="annotation text"/>
    <w:basedOn w:val="Normal"/>
    <w:link w:val="TextocomentarioCar"/>
    <w:uiPriority w:val="99"/>
    <w:semiHidden/>
    <w:unhideWhenUsed/>
    <w:rsid w:val="00BE43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308"/>
    <w:rPr>
      <w:sz w:val="20"/>
      <w:szCs w:val="20"/>
    </w:rPr>
  </w:style>
  <w:style w:type="paragraph" w:styleId="Textodeglobo">
    <w:name w:val="Balloon Text"/>
    <w:basedOn w:val="Normal"/>
    <w:link w:val="TextodegloboCar"/>
    <w:uiPriority w:val="99"/>
    <w:semiHidden/>
    <w:unhideWhenUsed/>
    <w:rsid w:val="00BE4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308"/>
    <w:rPr>
      <w:rFonts w:ascii="Segoe UI" w:hAnsi="Segoe UI" w:cs="Segoe UI"/>
      <w:sz w:val="18"/>
      <w:szCs w:val="18"/>
    </w:rPr>
  </w:style>
  <w:style w:type="character" w:styleId="Hipervnculo">
    <w:name w:val="Hyperlink"/>
    <w:basedOn w:val="Fuentedeprrafopredeter"/>
    <w:uiPriority w:val="99"/>
    <w:unhideWhenUsed/>
    <w:rsid w:val="00AC03CC"/>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2A4119"/>
    <w:rPr>
      <w:b/>
      <w:bCs/>
    </w:rPr>
  </w:style>
  <w:style w:type="character" w:customStyle="1" w:styleId="AsuntodelcomentarioCar">
    <w:name w:val="Asunto del comentario Car"/>
    <w:basedOn w:val="TextocomentarioCar"/>
    <w:link w:val="Asuntodelcomentario"/>
    <w:uiPriority w:val="99"/>
    <w:semiHidden/>
    <w:rsid w:val="002A4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2401">
      <w:bodyDiv w:val="1"/>
      <w:marLeft w:val="0"/>
      <w:marRight w:val="0"/>
      <w:marTop w:val="0"/>
      <w:marBottom w:val="0"/>
      <w:divBdr>
        <w:top w:val="none" w:sz="0" w:space="0" w:color="auto"/>
        <w:left w:val="none" w:sz="0" w:space="0" w:color="auto"/>
        <w:bottom w:val="none" w:sz="0" w:space="0" w:color="auto"/>
        <w:right w:val="none" w:sz="0" w:space="0" w:color="auto"/>
      </w:divBdr>
    </w:div>
    <w:div w:id="19629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aro@ucm.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abarthe@ucm.cl" TargetMode="External"/><Relationship Id="rId5" Type="http://schemas.openxmlformats.org/officeDocument/2006/relationships/hyperlink" Target="mailto:cgonzal@ucm.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 Labarthe Cardemil</dc:creator>
  <cp:keywords/>
  <dc:description/>
  <cp:lastModifiedBy>Jose T. Labarthe Cardemil</cp:lastModifiedBy>
  <cp:revision>2</cp:revision>
  <dcterms:created xsi:type="dcterms:W3CDTF">2021-06-22T19:55:00Z</dcterms:created>
  <dcterms:modified xsi:type="dcterms:W3CDTF">2021-06-22T19:55:00Z</dcterms:modified>
</cp:coreProperties>
</file>